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6AF8E" w14:textId="464C1C78" w:rsidR="00F31E5E" w:rsidRPr="00221AE5" w:rsidRDefault="00F31E5E" w:rsidP="00F31E5E">
      <w:pPr>
        <w:jc w:val="center"/>
        <w:rPr>
          <w:rFonts w:ascii="HG丸ｺﾞｼｯｸM-PRO" w:eastAsia="HG丸ｺﾞｼｯｸM-PRO" w:hAnsi="HG丸ｺﾞｼｯｸM-PRO"/>
          <w:b/>
          <w:sz w:val="36"/>
        </w:rPr>
      </w:pPr>
      <w:bookmarkStart w:id="0" w:name="_GoBack"/>
      <w:bookmarkEnd w:id="0"/>
      <w:r w:rsidRPr="00221AE5">
        <w:rPr>
          <w:rFonts w:ascii="HG丸ｺﾞｼｯｸM-PRO" w:eastAsia="HG丸ｺﾞｼｯｸM-PRO" w:hAnsi="HG丸ｺﾞｼｯｸM-PRO" w:hint="eastAsia"/>
          <w:b/>
          <w:sz w:val="36"/>
        </w:rPr>
        <w:t>≪私の趣味≫</w:t>
      </w:r>
    </w:p>
    <w:p w14:paraId="1913E77C" w14:textId="1AA21906" w:rsidR="00AB16F5" w:rsidRPr="00074863" w:rsidRDefault="00DB1A7F">
      <w:pPr>
        <w:rPr>
          <w:rFonts w:ascii="HG丸ｺﾞｼｯｸM-PRO" w:eastAsia="HG丸ｺﾞｼｯｸM-PRO" w:hAnsi="HG丸ｺﾞｼｯｸM-PRO"/>
          <w:sz w:val="28"/>
        </w:rPr>
      </w:pPr>
      <w:r w:rsidRPr="00074863">
        <w:rPr>
          <w:rFonts w:ascii="HG丸ｺﾞｼｯｸM-PRO" w:eastAsia="HG丸ｺﾞｼｯｸM-PRO" w:hAnsi="HG丸ｺﾞｼｯｸM-PRO" w:hint="eastAsia"/>
          <w:sz w:val="28"/>
        </w:rPr>
        <w:t>現在の私の趣味は、いわきの歴史を調べることです。</w:t>
      </w:r>
    </w:p>
    <w:p w14:paraId="344BA105" w14:textId="16D36D91" w:rsidR="00DB1A7F" w:rsidRPr="00074863" w:rsidRDefault="00DB1A7F">
      <w:pPr>
        <w:rPr>
          <w:rFonts w:ascii="HG丸ｺﾞｼｯｸM-PRO" w:eastAsia="HG丸ｺﾞｼｯｸM-PRO" w:hAnsi="HG丸ｺﾞｼｯｸM-PRO"/>
          <w:sz w:val="28"/>
        </w:rPr>
      </w:pPr>
      <w:r w:rsidRPr="00074863">
        <w:rPr>
          <w:rFonts w:ascii="HG丸ｺﾞｼｯｸM-PRO" w:eastAsia="HG丸ｺﾞｼｯｸM-PRO" w:hAnsi="HG丸ｺﾞｼｯｸM-PRO" w:hint="eastAsia"/>
          <w:sz w:val="28"/>
        </w:rPr>
        <w:t>きっかけは、新聞で読んだいわき学検定の記事です。</w:t>
      </w:r>
    </w:p>
    <w:p w14:paraId="481F12EA" w14:textId="46B089B8" w:rsidR="00DB1A7F" w:rsidRPr="00074863" w:rsidRDefault="00DB1A7F">
      <w:pPr>
        <w:rPr>
          <w:rFonts w:ascii="HG丸ｺﾞｼｯｸM-PRO" w:eastAsia="HG丸ｺﾞｼｯｸM-PRO" w:hAnsi="HG丸ｺﾞｼｯｸM-PRO"/>
          <w:sz w:val="28"/>
        </w:rPr>
      </w:pPr>
      <w:r w:rsidRPr="00074863">
        <w:rPr>
          <w:rFonts w:ascii="HG丸ｺﾞｼｯｸM-PRO" w:eastAsia="HG丸ｺﾞｼｯｸM-PRO" w:hAnsi="HG丸ｺﾞｼｯｸM-PRO" w:hint="eastAsia"/>
          <w:sz w:val="28"/>
        </w:rPr>
        <w:t>私達の暮らすいわき市は、恐竜の時代から続く永い時間と歴史</w:t>
      </w:r>
      <w:r w:rsidR="008668FF" w:rsidRPr="00074863">
        <w:rPr>
          <w:rFonts w:ascii="HG丸ｺﾞｼｯｸM-PRO" w:eastAsia="HG丸ｺﾞｼｯｸM-PRO" w:hAnsi="HG丸ｺﾞｼｯｸM-PRO" w:hint="eastAsia"/>
          <w:sz w:val="28"/>
        </w:rPr>
        <w:t>、</w:t>
      </w:r>
      <w:r w:rsidRPr="00074863">
        <w:rPr>
          <w:rFonts w:ascii="HG丸ｺﾞｼｯｸM-PRO" w:eastAsia="HG丸ｺﾞｼｯｸM-PRO" w:hAnsi="HG丸ｺﾞｼｯｸM-PRO" w:hint="eastAsia"/>
          <w:sz w:val="28"/>
        </w:rPr>
        <w:t>日本第12位の面積を持つ広大な地形</w:t>
      </w:r>
      <w:r w:rsidR="008668FF" w:rsidRPr="00074863">
        <w:rPr>
          <w:rFonts w:ascii="HG丸ｺﾞｼｯｸM-PRO" w:eastAsia="HG丸ｺﾞｼｯｸM-PRO" w:hAnsi="HG丸ｺﾞｼｯｸM-PRO" w:hint="eastAsia"/>
          <w:sz w:val="28"/>
        </w:rPr>
        <w:t>、</w:t>
      </w:r>
      <w:r w:rsidRPr="00074863">
        <w:rPr>
          <w:rFonts w:ascii="HG丸ｺﾞｼｯｸM-PRO" w:eastAsia="HG丸ｺﾞｼｯｸM-PRO" w:hAnsi="HG丸ｺﾞｼｯｸM-PRO" w:hint="eastAsia"/>
          <w:sz w:val="28"/>
        </w:rPr>
        <w:t>14市町村合併による様々な風習・風俗などたくさんありすぎて困ります。</w:t>
      </w:r>
    </w:p>
    <w:p w14:paraId="7D367F1F" w14:textId="7BC53137" w:rsidR="00DB1A7F" w:rsidRPr="00074863" w:rsidRDefault="00DB1A7F">
      <w:pPr>
        <w:rPr>
          <w:rFonts w:ascii="HG丸ｺﾞｼｯｸM-PRO" w:eastAsia="HG丸ｺﾞｼｯｸM-PRO" w:hAnsi="HG丸ｺﾞｼｯｸM-PRO"/>
          <w:sz w:val="28"/>
        </w:rPr>
      </w:pPr>
      <w:r w:rsidRPr="00074863">
        <w:rPr>
          <w:rFonts w:ascii="HG丸ｺﾞｼｯｸM-PRO" w:eastAsia="HG丸ｺﾞｼｯｸM-PRO" w:hAnsi="HG丸ｺﾞｼｯｸM-PRO" w:hint="eastAsia"/>
          <w:sz w:val="28"/>
        </w:rPr>
        <w:t>特に私の150年前の幕末に起こったいわきの戊辰戦争と平藩主安藤信正候について調べることです。幸いなことに</w:t>
      </w:r>
      <w:r w:rsidR="008668FF" w:rsidRPr="00074863">
        <w:rPr>
          <w:rFonts w:ascii="HG丸ｺﾞｼｯｸM-PRO" w:eastAsia="HG丸ｺﾞｼｯｸM-PRO" w:hAnsi="HG丸ｺﾞｼｯｸM-PRO" w:hint="eastAsia"/>
          <w:sz w:val="28"/>
        </w:rPr>
        <w:t>、私は</w:t>
      </w:r>
      <w:r w:rsidRPr="00074863">
        <w:rPr>
          <w:rFonts w:ascii="HG丸ｺﾞｼｯｸM-PRO" w:eastAsia="HG丸ｺﾞｼｯｸM-PRO" w:hAnsi="HG丸ｺﾞｼｯｸM-PRO" w:hint="eastAsia"/>
          <w:sz w:val="28"/>
        </w:rPr>
        <w:t>第3回・第4回と検定には合格しているのですが、まだまだ知らないことが多すぎて調べきれません。</w:t>
      </w:r>
    </w:p>
    <w:p w14:paraId="01A10DFB" w14:textId="4F3D326B" w:rsidR="00F31E5E" w:rsidRDefault="008668FF">
      <w:pPr>
        <w:rPr>
          <w:rFonts w:ascii="HG丸ｺﾞｼｯｸM-PRO" w:eastAsia="HG丸ｺﾞｼｯｸM-PRO" w:hAnsi="HG丸ｺﾞｼｯｸM-PRO" w:hint="eastAsia"/>
          <w:sz w:val="28"/>
        </w:rPr>
      </w:pPr>
      <w:r w:rsidRPr="00074863">
        <w:rPr>
          <w:rFonts w:ascii="HG丸ｺﾞｼｯｸM-PRO" w:eastAsia="HG丸ｺﾞｼｯｸM-PRO" w:hAnsi="HG丸ｺﾞｼｯｸM-PRO" w:hint="eastAsia"/>
          <w:sz w:val="28"/>
        </w:rPr>
        <w:t>この文章を読んで、いわき学検定に興味をお持ちになられた方がおりましたら、次回以降の検定を受験してみてはいかがでしょうか。</w:t>
      </w:r>
    </w:p>
    <w:p w14:paraId="0C727935" w14:textId="03D8BC74" w:rsidR="00F31E5E" w:rsidRPr="00F31E5E" w:rsidRDefault="00F31E5E">
      <w:pPr>
        <w:rPr>
          <w:rFonts w:ascii="HG丸ｺﾞｼｯｸM-PRO" w:eastAsia="HG丸ｺﾞｼｯｸM-PRO" w:hAnsi="HG丸ｺﾞｼｯｸM-PRO" w:hint="eastAsia"/>
          <w:sz w:val="28"/>
        </w:rPr>
      </w:pPr>
      <w:r>
        <w:rPr>
          <w:rFonts w:ascii="HG丸ｺﾞｼｯｸM-PRO" w:eastAsia="HG丸ｺﾞｼｯｸM-PRO" w:hAnsi="HG丸ｺﾞｼｯｸM-PRO" w:hint="eastAsia"/>
          <w:noProof/>
          <w:sz w:val="28"/>
        </w:rPr>
        <w:drawing>
          <wp:inline distT="0" distB="0" distL="0" distR="0" wp14:anchorId="473CA382" wp14:editId="11339B47">
            <wp:extent cx="6120130" cy="3667539"/>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04019(編集済み）.jpg"/>
                    <pic:cNvPicPr/>
                  </pic:nvPicPr>
                  <pic:blipFill rotWithShape="1">
                    <a:blip r:embed="rId6" cstate="print">
                      <a:extLst>
                        <a:ext uri="{28A0092B-C50C-407E-A947-70E740481C1C}">
                          <a14:useLocalDpi xmlns:a14="http://schemas.microsoft.com/office/drawing/2010/main" val="0"/>
                        </a:ext>
                      </a:extLst>
                    </a:blip>
                    <a:srcRect b="19442"/>
                    <a:stretch/>
                  </pic:blipFill>
                  <pic:spPr bwMode="auto">
                    <a:xfrm>
                      <a:off x="0" y="0"/>
                      <a:ext cx="6120130" cy="3667539"/>
                    </a:xfrm>
                    <a:prstGeom prst="rect">
                      <a:avLst/>
                    </a:prstGeom>
                    <a:ln>
                      <a:noFill/>
                    </a:ln>
                    <a:extLst>
                      <a:ext uri="{53640926-AAD7-44D8-BBD7-CCE9431645EC}">
                        <a14:shadowObscured xmlns:a14="http://schemas.microsoft.com/office/drawing/2010/main"/>
                      </a:ext>
                    </a:extLst>
                  </pic:spPr>
                </pic:pic>
              </a:graphicData>
            </a:graphic>
          </wp:inline>
        </w:drawing>
      </w:r>
    </w:p>
    <w:sectPr w:rsidR="00F31E5E" w:rsidRPr="00F31E5E" w:rsidSect="00367F7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E96BD" w14:textId="77777777" w:rsidR="00C079F2" w:rsidRDefault="00C079F2" w:rsidP="00074863">
      <w:r>
        <w:separator/>
      </w:r>
    </w:p>
  </w:endnote>
  <w:endnote w:type="continuationSeparator" w:id="0">
    <w:p w14:paraId="41FCC01A" w14:textId="77777777" w:rsidR="00C079F2" w:rsidRDefault="00C079F2" w:rsidP="00074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6C14A" w14:textId="77777777" w:rsidR="00C079F2" w:rsidRDefault="00C079F2" w:rsidP="00074863">
      <w:r>
        <w:separator/>
      </w:r>
    </w:p>
  </w:footnote>
  <w:footnote w:type="continuationSeparator" w:id="0">
    <w:p w14:paraId="5E77E36F" w14:textId="77777777" w:rsidR="00C079F2" w:rsidRDefault="00C079F2" w:rsidP="000748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A7F"/>
    <w:rsid w:val="0004663F"/>
    <w:rsid w:val="00074863"/>
    <w:rsid w:val="00221AE5"/>
    <w:rsid w:val="00367F76"/>
    <w:rsid w:val="0038038B"/>
    <w:rsid w:val="003827EE"/>
    <w:rsid w:val="008668FF"/>
    <w:rsid w:val="00AB16F5"/>
    <w:rsid w:val="00C079F2"/>
    <w:rsid w:val="00D5373E"/>
    <w:rsid w:val="00D74401"/>
    <w:rsid w:val="00DB1A7F"/>
    <w:rsid w:val="00F31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1FC46D"/>
  <w15:chartTrackingRefBased/>
  <w15:docId w15:val="{551F364F-372C-4927-8B42-9A828D040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4863"/>
    <w:pPr>
      <w:tabs>
        <w:tab w:val="center" w:pos="4252"/>
        <w:tab w:val="right" w:pos="8504"/>
      </w:tabs>
      <w:snapToGrid w:val="0"/>
    </w:pPr>
  </w:style>
  <w:style w:type="character" w:customStyle="1" w:styleId="a4">
    <w:name w:val="ヘッダー (文字)"/>
    <w:basedOn w:val="a0"/>
    <w:link w:val="a3"/>
    <w:uiPriority w:val="99"/>
    <w:rsid w:val="00074863"/>
  </w:style>
  <w:style w:type="paragraph" w:styleId="a5">
    <w:name w:val="footer"/>
    <w:basedOn w:val="a"/>
    <w:link w:val="a6"/>
    <w:uiPriority w:val="99"/>
    <w:unhideWhenUsed/>
    <w:rsid w:val="00074863"/>
    <w:pPr>
      <w:tabs>
        <w:tab w:val="center" w:pos="4252"/>
        <w:tab w:val="right" w:pos="8504"/>
      </w:tabs>
      <w:snapToGrid w:val="0"/>
    </w:pPr>
  </w:style>
  <w:style w:type="character" w:customStyle="1" w:styleId="a6">
    <w:name w:val="フッター (文字)"/>
    <w:basedOn w:val="a0"/>
    <w:link w:val="a5"/>
    <w:uiPriority w:val="99"/>
    <w:rsid w:val="00074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TSUNAGARU</dc:creator>
  <cp:keywords/>
  <dc:description/>
  <cp:lastModifiedBy>wincare</cp:lastModifiedBy>
  <cp:revision>8</cp:revision>
  <dcterms:created xsi:type="dcterms:W3CDTF">2020-08-07T02:21:00Z</dcterms:created>
  <dcterms:modified xsi:type="dcterms:W3CDTF">2020-09-04T01:05:00Z</dcterms:modified>
</cp:coreProperties>
</file>